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67DC">
      <w:pPr>
        <w:spacing w:line="700" w:lineRule="exact"/>
        <w:jc w:val="center"/>
        <w:rPr>
          <w:rFonts w:hint="eastAsia"/>
          <w:sz w:val="36"/>
          <w:lang w:val="zh-CN"/>
        </w:rPr>
      </w:pPr>
    </w:p>
    <w:p w14:paraId="3349FEE5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06D99652">
      <w:pPr>
        <w:tabs>
          <w:tab w:val="left" w:pos="6132"/>
        </w:tabs>
        <w:autoSpaceDE w:val="0"/>
        <w:autoSpaceDN w:val="0"/>
        <w:adjustRightInd w:val="0"/>
        <w:spacing w:line="700" w:lineRule="exact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ab/>
      </w:r>
      <w:bookmarkStart w:id="0" w:name="_GoBack"/>
      <w:bookmarkEnd w:id="0"/>
    </w:p>
    <w:p w14:paraId="7CA077B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为全权代表，参加贵方组织的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模具采购</w:t>
      </w:r>
      <w:r>
        <w:rPr>
          <w:rFonts w:hint="eastAsia" w:ascii="宋体" w:hAnsi="宋体" w:cs="宋体"/>
          <w:kern w:val="0"/>
          <w:sz w:val="24"/>
        </w:rPr>
        <w:t>项目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标段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的</w:t>
      </w:r>
      <w:r>
        <w:rPr>
          <w:rFonts w:hint="eastAsia" w:ascii="宋体" w:hAnsi="宋体" w:cs="宋体"/>
          <w:kern w:val="0"/>
          <w:sz w:val="24"/>
        </w:rPr>
        <w:t>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天马司招（2026）CG-0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5F05A41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4C16A7C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2A2F61E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16991AF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5ABFC7C8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74416DC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333F13E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3C0A69C9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12E9C48D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527A4CF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1C52E5F2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789C833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03DFFEA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5B20306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hint="eastAsia" w:ascii="宋体" w:hAnsi="宋体" w:cs="宋体"/>
          <w:bCs/>
          <w:caps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1991A8CA"/>
    <w:sectPr>
      <w:headerReference r:id="rId3" w:type="default"/>
      <w:footerReference r:id="rId4" w:type="default"/>
      <w:pgSz w:w="11906" w:h="16838"/>
      <w:pgMar w:top="1244" w:right="1134" w:bottom="1134" w:left="1134" w:header="426" w:footer="62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5ECA3">
    <w:pPr>
      <w:pStyle w:val="2"/>
      <w:jc w:val="center"/>
      <w:rPr>
        <w:rFonts w:ascii="华文楷体" w:hAnsi="华文楷体" w:eastAsia="华文楷体"/>
        <w:szCs w:val="20"/>
      </w:rPr>
    </w:pPr>
    <w:r>
      <w:rPr>
        <w:rFonts w:hint="eastAsia" w:ascii="华文楷体" w:hAnsi="华文楷体" w:eastAsia="华文楷体"/>
        <w:szCs w:val="20"/>
      </w:rPr>
      <w:t>第</w:t>
    </w:r>
    <w:r>
      <w:rPr>
        <w:rFonts w:ascii="华文楷体" w:hAnsi="华文楷体" w:eastAsia="华文楷体"/>
        <w:szCs w:val="20"/>
      </w:rPr>
      <w:fldChar w:fldCharType="begin"/>
    </w:r>
    <w:r>
      <w:rPr>
        <w:rFonts w:ascii="华文楷体" w:hAnsi="华文楷体" w:eastAsia="华文楷体"/>
        <w:szCs w:val="20"/>
      </w:rPr>
      <w:instrText xml:space="preserve"> PAGE   \* MERGEFORMAT </w:instrText>
    </w:r>
    <w:r>
      <w:rPr>
        <w:rFonts w:ascii="华文楷体" w:hAnsi="华文楷体" w:eastAsia="华文楷体"/>
        <w:szCs w:val="20"/>
      </w:rPr>
      <w:fldChar w:fldCharType="separate"/>
    </w:r>
    <w:r>
      <w:rPr>
        <w:rFonts w:ascii="华文楷体" w:hAnsi="华文楷体" w:eastAsia="华文楷体"/>
        <w:szCs w:val="20"/>
        <w:lang w:val="zh-CN"/>
      </w:rPr>
      <w:t>49</w:t>
    </w:r>
    <w:r>
      <w:rPr>
        <w:rFonts w:ascii="华文楷体" w:hAnsi="华文楷体" w:eastAsia="华文楷体"/>
        <w:szCs w:val="20"/>
      </w:rPr>
      <w:fldChar w:fldCharType="end"/>
    </w:r>
    <w:r>
      <w:rPr>
        <w:rFonts w:hint="eastAsia" w:ascii="华文楷体" w:hAnsi="华文楷体" w:eastAsia="华文楷体"/>
        <w:szCs w:val="20"/>
      </w:rPr>
      <w:t>页</w:t>
    </w:r>
  </w:p>
  <w:p w14:paraId="37A96F40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6B263">
    <w:pPr>
      <w:pStyle w:val="3"/>
      <w:pBdr>
        <w:bottom w:val="none" w:color="auto" w:sz="0" w:space="0"/>
      </w:pBdr>
      <w:jc w:val="both"/>
      <w:rPr>
        <w:rFonts w:hint="default" w:eastAsia="华文楷体"/>
        <w:lang w:val="en-US" w:eastAsia="zh-CN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405130</wp:posOffset>
              </wp:positionV>
              <wp:extent cx="6105525" cy="635"/>
              <wp:effectExtent l="0" t="0" r="0" b="0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1.05pt;margin-top:31.9pt;height:0.05pt;width:480.75pt;z-index:251659264;mso-width-relative:page;mso-height-relative:page;" o:connectortype="straight" filled="f" stroked="t" coordsize="21600,21600" o:gfxdata="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ozu5tcAAAAHAQAADwAAAAAAAAABACAAAAAiAAAAZHJzL2Rvd25yZXYu&#10;eG1sUEsBAhQAFAAAAAgAh07iQADkzwT8AQAA7gMAAA4AAAAAAAAAAQAgAAAAJgEAAGRycy9lMm9E&#10;b2MueG1sUEsFBgAAAAAGAAYAWQEAAJQFAAAAAA==&#10;">
              <v:path arrowok="t"/>
              <v:fill on="f" focussize="0,0"/>
              <v:stroke/>
              <v:imagedata o:title=""/>
              <o:lock v:ext="edit"/>
            </v:shape>
          </w:pict>
        </mc:Fallback>
      </mc:AlternateContent>
    </w:r>
    <w:r>
      <w:rPr>
        <w:rFonts w:hint="eastAsia"/>
      </w:rPr>
      <w:drawing>
        <wp:inline distT="0" distB="0" distL="114300" distR="114300">
          <wp:extent cx="370840" cy="344805"/>
          <wp:effectExtent l="0" t="0" r="10160" b="17145"/>
          <wp:docPr id="1" name="图片 1" descr="天马图标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天马图标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84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 w:ascii="华文楷体" w:hAnsi="华文楷体" w:eastAsia="华文楷体"/>
        <w:sz w:val="22"/>
      </w:rPr>
      <w:t>四川天马玻璃有限公司</w:t>
    </w:r>
    <w:r>
      <w:rPr>
        <w:rFonts w:hint="eastAsia" w:ascii="华文楷体" w:hAnsi="华文楷体" w:eastAsia="华文楷体"/>
        <w:sz w:val="22"/>
        <w:lang w:eastAsia="zh-CN"/>
      </w:rPr>
      <w:tab/>
    </w:r>
    <w:r>
      <w:rPr>
        <w:rFonts w:hint="eastAsia" w:ascii="华文楷体" w:hAnsi="华文楷体" w:eastAsia="华文楷体"/>
        <w:sz w:val="21"/>
        <w:szCs w:val="18"/>
        <w:lang w:val="en-US" w:eastAsia="zh-CN"/>
      </w:rPr>
      <w:t xml:space="preserve">                           招标编号：</w:t>
    </w:r>
    <w:r>
      <w:rPr>
        <w:rFonts w:hint="eastAsia"/>
        <w:bCs/>
        <w:sz w:val="21"/>
        <w:szCs w:val="15"/>
      </w:rPr>
      <w:t>天马司招（2026）CG-010号</w:t>
    </w:r>
  </w:p>
  <w:p w14:paraId="1A605026">
    <w:pPr>
      <w:tabs>
        <w:tab w:val="left" w:pos="7317"/>
      </w:tabs>
      <w:rPr>
        <w:rFonts w:hint="eastAsia" w:eastAsia="华文楷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2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2026-07-20T06:13:58Z</dcterms:created>
  <dc:creator>Administrator</dc:creator>
  <cp:lastModifiedBy>Moby</cp:lastModifiedBy>
  <dcterms:modified xsi:type="dcterms:W3CDTF">2026-07-20T06:14:27Z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eyJoZGlkIjoiOGE3ODcyNGRiMmNjMDc4ZmU2NWYwNDc2ZWE1ZmRkMGUiLCJ1c2VySWQiOiI3MTk0NDE3OTkifQ==</vt:lpwstr>
  </property>
  <property fmtid="{D5CDD505-2E9C-101B-9397-08002B2CF9AE}" pid="4" name="ICV">
    <vt:lpwstr>E9644193A97F4FD195DDE2EECBC683A4_12</vt:lpwstr>
  </property>
</Properties>
</file>